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083" w:rsidRDefault="00010083" w:rsidP="00010083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7 класс</w:t>
      </w:r>
    </w:p>
    <w:p w:rsidR="00010083" w:rsidRDefault="00010083" w:rsidP="00010083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977BF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977BF">
        <w:rPr>
          <w:rFonts w:ascii="Times New Roman" w:eastAsia="Calibri" w:hAnsi="Times New Roman" w:cs="Times New Roman"/>
          <w:b/>
          <w:sz w:val="28"/>
          <w:szCs w:val="28"/>
        </w:rPr>
        <w:t xml:space="preserve">  программы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с   указанием   количества   часов   по разделам    (70 ч)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Новизной данной программы по направлению «Техноло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гии ведения дома» является новый методологический подход, направленный на </w:t>
      </w:r>
      <w:proofErr w:type="spellStart"/>
      <w:r w:rsidRPr="00B903BE">
        <w:rPr>
          <w:rFonts w:ascii="Times New Roman" w:eastAsia="Times New Roman" w:hAnsi="Times New Roman" w:cs="Times New Roman"/>
          <w:sz w:val="24"/>
          <w:szCs w:val="24"/>
        </w:rPr>
        <w:t>здоровьесбережение</w:t>
      </w:r>
      <w:proofErr w:type="spellEnd"/>
      <w:r w:rsidRPr="00B903BE">
        <w:rPr>
          <w:rFonts w:ascii="Times New Roman" w:eastAsia="Times New Roman" w:hAnsi="Times New Roman" w:cs="Times New Roman"/>
          <w:sz w:val="24"/>
          <w:szCs w:val="24"/>
        </w:rPr>
        <w:t xml:space="preserve"> школьников. Эта зада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ча может быть </w:t>
      </w:r>
      <w:proofErr w:type="gramStart"/>
      <w:r w:rsidRPr="00B903BE">
        <w:rPr>
          <w:rFonts w:ascii="Times New Roman" w:eastAsia="Times New Roman" w:hAnsi="Times New Roman" w:cs="Times New Roman"/>
          <w:sz w:val="24"/>
          <w:szCs w:val="24"/>
        </w:rPr>
        <w:t>реализована</w:t>
      </w:r>
      <w:proofErr w:type="gramEnd"/>
      <w:r w:rsidRPr="00B903BE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 на занятиях по ку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линарии. В данный раздел включены лабораторно-практические работы по определению качества пищевых продуктов как органолептическими, так и лабораторными методами с использованием химических реагентов </w:t>
      </w:r>
      <w:proofErr w:type="gramStart"/>
      <w:r w:rsidRPr="00B903BE">
        <w:rPr>
          <w:rFonts w:ascii="Times New Roman" w:eastAsia="Times New Roman" w:hAnsi="Times New Roman" w:cs="Times New Roman"/>
          <w:sz w:val="24"/>
          <w:szCs w:val="24"/>
        </w:rPr>
        <w:t>экспресс-лаборатории</w:t>
      </w:r>
      <w:proofErr w:type="gramEnd"/>
      <w:r w:rsidRPr="00B903BE">
        <w:rPr>
          <w:rFonts w:ascii="Times New Roman" w:eastAsia="Times New Roman" w:hAnsi="Times New Roman" w:cs="Times New Roman"/>
          <w:sz w:val="24"/>
          <w:szCs w:val="24"/>
        </w:rPr>
        <w:t>. Эти занятия способствуют формированию у школьников от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ветственного отношения к своему здоровью, поскольку часто неправильное питание приводит к большому количеству серьезных заболеваний, связанных с нарушением обмена веществ.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В содержании данного курса сквозной линией проходит экологическое воспитание и эстетическое развитие учащихся при оформлении различных изделий: от кулинарных блюд до изделий декоративно-прикладного искусства.</w:t>
      </w:r>
      <w:r w:rsidRPr="00B9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При изучении всего курса у учащихся формируются устойчивые безопасные приемы труда.</w:t>
      </w:r>
      <w:r w:rsidRPr="000335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10083" w:rsidRPr="000335A6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335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1.  Технологии домашнего хозяйства.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1.Освещение жилого помещения. Предметы искусства и коллекции в интерьере. Гигиена жилища.</w:t>
      </w:r>
    </w:p>
    <w:p w:rsidR="00010083" w:rsidRPr="00B903BE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Cs/>
          <w:sz w:val="24"/>
          <w:szCs w:val="24"/>
        </w:rPr>
        <w:t>Роль освещения в интерьере. Понятие  о системе освещения жилого помещения. Естественное и  искусственное освещение. Типы и виды  светильников.  Комплексная система управления «умный дом». Типы освещения.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Общие правила безопасных приемов труда, санитарии и гигиены. Виды уборки и правила их проведения. Современные натуральные и синтетические средства</w:t>
      </w:r>
      <w:proofErr w:type="gramStart"/>
      <w:r w:rsidRPr="00B903BE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903BE">
        <w:rPr>
          <w:rFonts w:ascii="Times New Roman" w:eastAsia="Times New Roman" w:hAnsi="Times New Roman" w:cs="Times New Roman"/>
          <w:sz w:val="24"/>
          <w:szCs w:val="24"/>
        </w:rPr>
        <w:t xml:space="preserve"> применяемые при уборке. 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2. Электротехника  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Бытовые электроприборы.</w:t>
      </w:r>
      <w:r w:rsidRPr="00B903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10083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Cs/>
          <w:iCs/>
          <w:sz w:val="24"/>
          <w:szCs w:val="24"/>
        </w:rPr>
        <w:t>Электрические  бытовые приборы  для уборки  и создания микроклимата в помещении. Современный пылесос, его функции. Понятие о микроклимате. Приборы для создания микроклимата.</w:t>
      </w:r>
      <w:r w:rsidRPr="00B903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Раздел 3.Кулинария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Блюда из молока и кисломолочных продуктов.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Значение молока и кисломолочных продуктов в питании человека. Молочные продукты.  Кисломолочные продукты.  Посуда для приготовления блюд.  Молочные супы и каши. Технология приготовления  блюд из кисломолочных продуктов.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Изделия из жидкого теста.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 xml:space="preserve">Виды блюд из жидкого теста. Продукты  для приготовления  жидкого теста. Оборудование, посуда и инвентарь для замешивания теста. Технология приготовления теста и изделий из него. 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3. Виды теста и выпечки. 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Продукты для приготовления выпечки. Разрыхлители. Оборудование, посуда и инвентарь для  приготовления теста. Дрожжевое,  бисквитное, заварное тесто и тесто для пряничных изделий. Виды изделий из них. Профессия кондитер.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4. Сладости, десерты, напитки. </w:t>
      </w:r>
    </w:p>
    <w:p w:rsidR="00010083" w:rsidRPr="00B903BE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Cs/>
          <w:sz w:val="24"/>
          <w:szCs w:val="24"/>
        </w:rPr>
        <w:t>Виды сладостей: цукаты, конфеты, печенье, безе. Их значение в питании человека. Виды десертов. Профессия кондитер сахаристых изделий.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 Сервировка сладкого  стола.  Праздничный этикет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Меню сладкого стола. Особенности сервировки стола к  празднику. Набор столовых приборов и посуды. Правила пользования десертными  при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борами.</w:t>
      </w:r>
      <w:r w:rsidRPr="00B9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Подача готовых блюд к столу. Правила подачи десерта.</w:t>
      </w:r>
      <w:r w:rsidRPr="00B9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Эстетическое оформление стола. Освещение и музыкаль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ное оформление. Культура использования звуковоспроизводя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щей аппаратуры. Правила поведения за столом. Прием гостей и правила поведения в гостях. Время и продолжительность визита.</w:t>
      </w:r>
      <w:r w:rsidRPr="00B9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Приглашения и поздравительные открытки.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4. Создание изделий из текстильных материалов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Текстильные материалы из волокон животного происхождения и их свойства.</w:t>
      </w:r>
    </w:p>
    <w:p w:rsidR="00010083" w:rsidRPr="00B903BE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текстильных волокон. Способы получения и свойства натуральных  волокон </w:t>
      </w:r>
      <w:r w:rsidRPr="00B903BE">
        <w:rPr>
          <w:rFonts w:ascii="Times New Roman" w:eastAsia="Times New Roman" w:hAnsi="Times New Roman" w:cs="Times New Roman"/>
          <w:bCs/>
          <w:sz w:val="24"/>
          <w:szCs w:val="24"/>
        </w:rPr>
        <w:t>животного происхождения.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lastRenderedPageBreak/>
        <w:t>Механические, физические, технологические, эксплуата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ционные свойства тканей, нитей, шнуров и нетканых матери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алов. Сравнительные характеристики тканей из натуральных и химических волокон. Способы обнаружения химических во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локон в тканях.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Конструирование швейных изделий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Понятие о поясной одежде. Виды поясной одежды. Конструкции юбок. Основные точки и линии измерения фигуры человека. Построение чертежа прямой юбки.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Моделирование швейных изделий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Способы моделирования  поясной одежды. Приемы моделирования юбки. Подготовка выкройки к раскрою. Выбор ткани и художественной отделки изделия. Определение количества ткани на изделие.</w:t>
      </w:r>
      <w:r w:rsidRPr="00B9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Выбор модели изделия из журнала мод с учетом индиви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дуальных особенностей фигуры. Способы копирования вы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кройки из журналов. Проверка основных размеров выкройки по своим меркам и коррекция чертежа выкройки.</w:t>
      </w:r>
      <w:r w:rsidRPr="00B9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Поиск в Интернете современных моделей швейных изде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лий, построение выкроек, раскладка выкроек на ткани и рас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чет количества ткани на изделие с применением компьютер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ных программ.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 Элементы машиноведения</w:t>
      </w:r>
    </w:p>
    <w:p w:rsidR="00010083" w:rsidRPr="000335A6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Классификация машин швейного производства по назна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чению, степени механизации и автоматизации. Характеристи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ки и области применения современных швейных, </w:t>
      </w:r>
      <w:proofErr w:type="spellStart"/>
      <w:r w:rsidRPr="00B903BE">
        <w:rPr>
          <w:rFonts w:ascii="Times New Roman" w:eastAsia="Times New Roman" w:hAnsi="Times New Roman" w:cs="Times New Roman"/>
          <w:sz w:val="24"/>
          <w:szCs w:val="24"/>
        </w:rPr>
        <w:t>краеобметочных</w:t>
      </w:r>
      <w:proofErr w:type="spellEnd"/>
      <w:r w:rsidRPr="00B903BE">
        <w:rPr>
          <w:rFonts w:ascii="Times New Roman" w:eastAsia="Times New Roman" w:hAnsi="Times New Roman" w:cs="Times New Roman"/>
          <w:sz w:val="24"/>
          <w:szCs w:val="24"/>
        </w:rPr>
        <w:t xml:space="preserve"> и вышивальных машин с программным управлением.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Организация рабочего места для выполнения машинных работ. Правила безопасной работы на универсальной бытовой швейной машине. Назначение, устройство и принцип действия регуляторов универсальной швейной машины. Подбор толщины иглы и нитей в зависимости от вида ткани.</w:t>
      </w:r>
      <w:r w:rsidRPr="00B9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Челночное устройство универсальной швейной машины. Порядок его разборки и сборки. Устройство и работа меха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низма двигателя ткани. Назначение и принцип получения простой и сложной зигзагообразной строчки.</w:t>
      </w:r>
      <w:r w:rsidRPr="00B9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Виды неполадок в работе швейной машины, причины их возникновения и способы устранения. Уход за швейной ма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шиной.</w:t>
      </w:r>
      <w:r w:rsidRPr="00B903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Назначение и конструкция различных современных при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способлений к швейной машине. Их роль в улучшении каче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ства изделий и повышении производительности труда.</w:t>
      </w: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 Технология изготовления швейных изделий</w:t>
      </w:r>
    </w:p>
    <w:p w:rsidR="00010083" w:rsidRPr="00B903BE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lastRenderedPageBreak/>
        <w:t>Подготовка ткани к раскрою. Особенности раскладки выкройки на ткани в зависимости от ширины ткани, рисун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ка или ворса. Инструменты и приспособления для раскроя. Способы переноса контурных и контрольных линий выкрой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ки на ткань.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Правила выполнения следующих технологических опера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ций: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—  обработка деталей кроя;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—  обработка застежек, карманов, поясов;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—- обметывание швов ручным и машинным способами;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—  обработка вытачек с учетом их расположения на дета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лях изделия;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—  обработка верхнего края поясного изделия притачным поясом;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—   обработка низа швейного изделия ручным и машин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ным способами.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Сборка изделия. Проведение примерки, выявление и ис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правление дефектов.</w:t>
      </w:r>
    </w:p>
    <w:p w:rsidR="00010083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Стачивание машинными швами и окончательная отделка изделия. Приемы влажно-тепловой обработки тканей из нату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ральных и химических волокон. Контроль качества готового изделия.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5. Художественные ремесла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Ручная роспись ткани</w:t>
      </w:r>
    </w:p>
    <w:p w:rsidR="00010083" w:rsidRPr="00B903BE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История появления техники «узелковый батик». Материа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лы, красители и инструменты, используемые для выполнения узелкового батика. Способы завязывания узелков и складыва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ния ткани. Зависимость рисунка от способа завязывания, си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лы закручивания, толщины ткани, температуры красящего раствора и времени окрашивания. Особенности построения композиции в узелковом батике.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свободной росписи тканей. Колористическое построение композиции. Инструменты и приспособления для свободной росписи. Подбор тканей и красителей. Приемы выполнения свободной росписи. Свободная роспись с применением солевого раствора. Закрепление рисунка на ткани.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Свободная роспись ткани с применением масляных кра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сок. Изготовление логотипов для спортивной одежды.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Вышивание</w:t>
      </w:r>
    </w:p>
    <w:p w:rsidR="00010083" w:rsidRPr="00B903BE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lastRenderedPageBreak/>
        <w:t>Материалы и оборудование для вышивки. Приемы подготовки ткани к вышивке.  Технология выполнения прямых, петлеобразных,  петельных, крестообразных и косых ручных стежков. Техника вышивания художественной, белой и владимирской  гладью.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 xml:space="preserve">Швы </w:t>
      </w:r>
      <w:proofErr w:type="spellStart"/>
      <w:r w:rsidRPr="00B903BE">
        <w:rPr>
          <w:rFonts w:ascii="Times New Roman" w:eastAsia="Times New Roman" w:hAnsi="Times New Roman" w:cs="Times New Roman"/>
          <w:sz w:val="24"/>
          <w:szCs w:val="24"/>
        </w:rPr>
        <w:t>фрнцузский</w:t>
      </w:r>
      <w:proofErr w:type="spellEnd"/>
      <w:r w:rsidRPr="00B903BE">
        <w:rPr>
          <w:rFonts w:ascii="Times New Roman" w:eastAsia="Times New Roman" w:hAnsi="Times New Roman" w:cs="Times New Roman"/>
          <w:sz w:val="24"/>
          <w:szCs w:val="24"/>
        </w:rPr>
        <w:t xml:space="preserve"> узелок и рококо. Техника вышивки шелковыми лентами. Приемы выполнения работы. Инструменты и материалы.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B903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творческой и опытнической деятельности</w:t>
      </w:r>
    </w:p>
    <w:p w:rsidR="00010083" w:rsidRPr="00B903BE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Исследовательская и созидательная деятель</w:t>
      </w:r>
      <w:r w:rsidRPr="00B903BE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ность</w:t>
      </w:r>
    </w:p>
    <w:p w:rsidR="00010083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903BE">
        <w:rPr>
          <w:rFonts w:ascii="Times New Roman" w:eastAsia="Times New Roman" w:hAnsi="Times New Roman" w:cs="Times New Roman"/>
          <w:sz w:val="24"/>
          <w:szCs w:val="24"/>
        </w:rPr>
        <w:t>Определение и формулировка проблемы. Поиск необходи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мой информации для решения проблемы. Разработка вариан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тов решения проблемы. Обоснованный выбор лучшего вари</w:t>
      </w:r>
      <w:r w:rsidRPr="00B903BE">
        <w:rPr>
          <w:rFonts w:ascii="Times New Roman" w:eastAsia="Times New Roman" w:hAnsi="Times New Roman" w:cs="Times New Roman"/>
          <w:sz w:val="24"/>
          <w:szCs w:val="24"/>
        </w:rPr>
        <w:softHyphen/>
        <w:t>анта и его реализация.</w:t>
      </w:r>
    </w:p>
    <w:p w:rsidR="00010083" w:rsidRDefault="00010083" w:rsidP="00010083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УУД и п</w:t>
      </w:r>
      <w:r w:rsidRPr="005D3A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ланируемые  результаты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освоения  программы</w:t>
      </w:r>
    </w:p>
    <w:p w:rsidR="00010083" w:rsidRPr="00E17999" w:rsidRDefault="00010083" w:rsidP="00010083">
      <w:pPr>
        <w:pStyle w:val="Default"/>
        <w:rPr>
          <w:rFonts w:eastAsia="Times New Roman"/>
          <w:b/>
          <w:lang w:eastAsia="ru-RU"/>
        </w:rPr>
      </w:pPr>
    </w:p>
    <w:p w:rsidR="00010083" w:rsidRPr="00E17999" w:rsidRDefault="00010083" w:rsidP="00010083">
      <w:pPr>
        <w:pStyle w:val="Default"/>
      </w:pPr>
      <w:r w:rsidRPr="00E17999">
        <w:t>Универсальные  учебные действия.</w:t>
      </w:r>
    </w:p>
    <w:p w:rsidR="00010083" w:rsidRDefault="00010083" w:rsidP="00010083">
      <w:pPr>
        <w:pStyle w:val="Default"/>
        <w:rPr>
          <w:b/>
          <w:bCs/>
        </w:rPr>
      </w:pPr>
      <w:r w:rsidRPr="00E17999">
        <w:t xml:space="preserve"> </w:t>
      </w:r>
      <w:r w:rsidRPr="00E17999">
        <w:rPr>
          <w:b/>
          <w:bCs/>
        </w:rPr>
        <w:t xml:space="preserve">Личностные УУД </w:t>
      </w:r>
    </w:p>
    <w:p w:rsidR="00010083" w:rsidRPr="00E17999" w:rsidRDefault="00010083" w:rsidP="00010083">
      <w:pPr>
        <w:pStyle w:val="Default"/>
        <w:spacing w:after="113"/>
      </w:pPr>
      <w:r w:rsidRPr="00E17999">
        <w:t xml:space="preserve">1. </w:t>
      </w:r>
      <w:r w:rsidRPr="00E17999">
        <w:rPr>
          <w:b/>
          <w:bCs/>
        </w:rPr>
        <w:t xml:space="preserve">Самоопределение </w:t>
      </w:r>
      <w:r w:rsidRPr="00E17999">
        <w:t xml:space="preserve">(личностное, профессиональное, жизненное), </w:t>
      </w:r>
    </w:p>
    <w:p w:rsidR="00010083" w:rsidRPr="00E17999" w:rsidRDefault="00010083" w:rsidP="00010083">
      <w:pPr>
        <w:pStyle w:val="Default"/>
        <w:spacing w:after="113"/>
      </w:pPr>
      <w:r w:rsidRPr="00E17999">
        <w:t xml:space="preserve">2. </w:t>
      </w:r>
      <w:r w:rsidRPr="00E17999">
        <w:rPr>
          <w:b/>
          <w:bCs/>
        </w:rPr>
        <w:t xml:space="preserve">Действие </w:t>
      </w:r>
      <w:proofErr w:type="spellStart"/>
      <w:r w:rsidRPr="00E17999">
        <w:rPr>
          <w:b/>
          <w:bCs/>
        </w:rPr>
        <w:t>смыслообразования</w:t>
      </w:r>
      <w:proofErr w:type="spellEnd"/>
      <w:r w:rsidRPr="00E17999">
        <w:t xml:space="preserve">, то есть установление учащимися связи между целью учебной деятельности и ее мотивом (другими словами между результатом учения и тем, что побуждает деятельность, ради чего она осуществляется). Ученик должен задаваться вопросом о том, «какое значение, смысл имеет для меня учение», и уметь находить ответ на него. </w:t>
      </w:r>
    </w:p>
    <w:p w:rsidR="00010083" w:rsidRPr="00E17999" w:rsidRDefault="00010083" w:rsidP="00010083">
      <w:pPr>
        <w:pStyle w:val="Default"/>
      </w:pPr>
      <w:r w:rsidRPr="00E17999">
        <w:t>3.</w:t>
      </w:r>
      <w:r w:rsidRPr="00E17999">
        <w:rPr>
          <w:b/>
          <w:bCs/>
        </w:rPr>
        <w:t xml:space="preserve">Действие нравственно-этического оценивания </w:t>
      </w:r>
      <w:r w:rsidRPr="00E17999">
        <w:t xml:space="preserve">усваиваемого содержания, исходя из социальных и личностных ценностей, обеспечивающее личностный моральный выбор. </w:t>
      </w:r>
    </w:p>
    <w:p w:rsidR="00010083" w:rsidRPr="00E17999" w:rsidRDefault="00010083" w:rsidP="00010083">
      <w:pPr>
        <w:pStyle w:val="Default"/>
      </w:pPr>
      <w:r w:rsidRPr="00E17999">
        <w:rPr>
          <w:b/>
          <w:bCs/>
        </w:rPr>
        <w:t xml:space="preserve">Регулятивные УУД </w:t>
      </w:r>
    </w:p>
    <w:p w:rsidR="00010083" w:rsidRPr="00E17999" w:rsidRDefault="00010083" w:rsidP="00010083">
      <w:pPr>
        <w:pStyle w:val="Default"/>
        <w:spacing w:after="116"/>
      </w:pPr>
      <w:r w:rsidRPr="00E17999">
        <w:t xml:space="preserve">1. </w:t>
      </w:r>
      <w:r w:rsidRPr="00E17999">
        <w:rPr>
          <w:b/>
          <w:bCs/>
        </w:rPr>
        <w:t xml:space="preserve">Целеполагание </w:t>
      </w:r>
      <w:r w:rsidRPr="00E17999">
        <w:t xml:space="preserve">– постановка учебной задачи на основе соотнесения того, что уже известно и усвоено учащимися, и того, что еще неизвестно. </w:t>
      </w:r>
    </w:p>
    <w:p w:rsidR="00010083" w:rsidRPr="00E17999" w:rsidRDefault="00010083" w:rsidP="00010083">
      <w:pPr>
        <w:pStyle w:val="Default"/>
        <w:spacing w:after="116"/>
      </w:pPr>
      <w:r w:rsidRPr="00E17999">
        <w:t>2.</w:t>
      </w:r>
      <w:r w:rsidRPr="00E17999">
        <w:rPr>
          <w:b/>
          <w:bCs/>
        </w:rPr>
        <w:t xml:space="preserve">Планирование </w:t>
      </w:r>
      <w:r w:rsidRPr="00E17999">
        <w:t xml:space="preserve">– определение последовательности промежуточных целей с учетом конечного результата, составление плана и последовательности действий. </w:t>
      </w:r>
    </w:p>
    <w:p w:rsidR="00010083" w:rsidRPr="00E17999" w:rsidRDefault="00010083" w:rsidP="00010083">
      <w:pPr>
        <w:pStyle w:val="Default"/>
      </w:pPr>
      <w:r w:rsidRPr="00E17999">
        <w:t xml:space="preserve">3. </w:t>
      </w:r>
      <w:r w:rsidRPr="00E17999">
        <w:rPr>
          <w:b/>
          <w:bCs/>
        </w:rPr>
        <w:t xml:space="preserve">Прогнозирование </w:t>
      </w:r>
      <w:r w:rsidRPr="00E17999">
        <w:t xml:space="preserve">– предвосхищение результата и уровня освоения, его временных характеристик. </w:t>
      </w:r>
    </w:p>
    <w:p w:rsidR="00010083" w:rsidRPr="00E17999" w:rsidRDefault="00010083" w:rsidP="00010083">
      <w:pPr>
        <w:pStyle w:val="Default"/>
        <w:spacing w:after="115"/>
      </w:pPr>
      <w:r w:rsidRPr="00E17999">
        <w:rPr>
          <w:bCs/>
          <w:color w:val="auto"/>
        </w:rPr>
        <w:t>4.</w:t>
      </w:r>
      <w:r w:rsidRPr="00E17999">
        <w:rPr>
          <w:b/>
          <w:bCs/>
        </w:rPr>
        <w:t xml:space="preserve">Контроль </w:t>
      </w:r>
      <w:r w:rsidRPr="00E17999">
        <w:t xml:space="preserve">– сличение способа действия и его результата с заданным эталоном с целью обнаружения отклонений и отличий от эталона. </w:t>
      </w:r>
    </w:p>
    <w:p w:rsidR="00010083" w:rsidRPr="00E17999" w:rsidRDefault="00010083" w:rsidP="00010083">
      <w:pPr>
        <w:pStyle w:val="Default"/>
        <w:spacing w:after="115"/>
      </w:pPr>
      <w:r>
        <w:t>5.</w:t>
      </w:r>
      <w:r w:rsidRPr="00E17999">
        <w:t xml:space="preserve"> </w:t>
      </w:r>
      <w:r w:rsidRPr="00E17999">
        <w:rPr>
          <w:b/>
          <w:bCs/>
        </w:rPr>
        <w:t xml:space="preserve">Оценка </w:t>
      </w:r>
      <w:r w:rsidRPr="00E17999">
        <w:t xml:space="preserve">– выделение и осознание учащимися того, что уже освоено и что еще подлежит усвоению, осознание качества и уровня освоения. </w:t>
      </w:r>
    </w:p>
    <w:p w:rsidR="00010083" w:rsidRDefault="00010083" w:rsidP="00010083">
      <w:pPr>
        <w:pStyle w:val="Default"/>
      </w:pPr>
      <w:r>
        <w:t>6.</w:t>
      </w:r>
      <w:r w:rsidRPr="00E17999">
        <w:t xml:space="preserve"> </w:t>
      </w:r>
      <w:r w:rsidRPr="00E17999">
        <w:rPr>
          <w:b/>
          <w:bCs/>
        </w:rPr>
        <w:t xml:space="preserve">Волевая </w:t>
      </w:r>
      <w:proofErr w:type="spellStart"/>
      <w:r w:rsidRPr="00E17999">
        <w:rPr>
          <w:b/>
          <w:bCs/>
        </w:rPr>
        <w:t>саморегуляция</w:t>
      </w:r>
      <w:proofErr w:type="spellEnd"/>
      <w:r w:rsidRPr="00E17999">
        <w:rPr>
          <w:b/>
          <w:bCs/>
        </w:rPr>
        <w:t xml:space="preserve"> </w:t>
      </w:r>
      <w:r w:rsidRPr="00E17999">
        <w:t xml:space="preserve">– способность к мобилизации сил и энергии; к волевому усилию, то есть к выбору в ситуации мотивационного конфликта и преодолению препятствий. </w:t>
      </w:r>
    </w:p>
    <w:p w:rsidR="00010083" w:rsidRPr="00E17999" w:rsidRDefault="00010083" w:rsidP="00010083">
      <w:pPr>
        <w:pStyle w:val="Default"/>
      </w:pPr>
      <w:r w:rsidRPr="00E17999">
        <w:rPr>
          <w:b/>
          <w:bCs/>
        </w:rPr>
        <w:t xml:space="preserve">Познавательные УУД </w:t>
      </w:r>
    </w:p>
    <w:p w:rsidR="00010083" w:rsidRDefault="00010083" w:rsidP="00010083">
      <w:pPr>
        <w:pStyle w:val="Default"/>
        <w:spacing w:after="115"/>
      </w:pPr>
      <w:r>
        <w:t>1.</w:t>
      </w:r>
      <w:r w:rsidRPr="00E17999">
        <w:t>Самостоятельное выделение и форму</w:t>
      </w:r>
      <w:r>
        <w:t xml:space="preserve">лирование познавательной цели. </w:t>
      </w:r>
    </w:p>
    <w:p w:rsidR="00010083" w:rsidRPr="00E17999" w:rsidRDefault="00010083" w:rsidP="00010083">
      <w:pPr>
        <w:pStyle w:val="Default"/>
        <w:spacing w:after="115"/>
      </w:pPr>
      <w:r>
        <w:t xml:space="preserve"> 2.</w:t>
      </w:r>
      <w:r w:rsidRPr="00E17999">
        <w:t xml:space="preserve"> Поиск и выделение необходимой информации; применение методов информационного поиска, в том числе с помощью компьютерных средств. </w:t>
      </w:r>
    </w:p>
    <w:p w:rsidR="00010083" w:rsidRPr="00E17999" w:rsidRDefault="00010083" w:rsidP="00010083">
      <w:pPr>
        <w:pStyle w:val="Default"/>
        <w:spacing w:after="115"/>
      </w:pPr>
      <w:r>
        <w:lastRenderedPageBreak/>
        <w:t>3.</w:t>
      </w:r>
      <w:r w:rsidRPr="00E17999">
        <w:t xml:space="preserve"> Моделирование (преобразование объекта из чувственной формы в графическую или знаковую модель, где выделены существенные характеристики объекта) и преобразование модели с целью выявления общих законов, определяющих данную предметную область. </w:t>
      </w:r>
    </w:p>
    <w:p w:rsidR="00010083" w:rsidRPr="00E17999" w:rsidRDefault="00010083" w:rsidP="00010083">
      <w:pPr>
        <w:pStyle w:val="Default"/>
      </w:pPr>
      <w:r>
        <w:t>4.</w:t>
      </w:r>
      <w:r w:rsidRPr="00E17999">
        <w:t xml:space="preserve">Выбор наиболее эффективных способов решения задач в зависимости от конкретных условий. </w:t>
      </w:r>
    </w:p>
    <w:p w:rsidR="00010083" w:rsidRPr="00E17999" w:rsidRDefault="00010083" w:rsidP="00010083">
      <w:pPr>
        <w:pStyle w:val="Default"/>
        <w:spacing w:after="113"/>
      </w:pPr>
      <w:r>
        <w:t>5.</w:t>
      </w:r>
      <w:r w:rsidRPr="00E17999">
        <w:t xml:space="preserve">Рефлексия способов и условий действия, контроль и оценка процесса и результатов деятельности. </w:t>
      </w:r>
    </w:p>
    <w:p w:rsidR="00010083" w:rsidRPr="00E17999" w:rsidRDefault="00010083" w:rsidP="00010083">
      <w:pPr>
        <w:pStyle w:val="Default"/>
        <w:spacing w:after="115"/>
      </w:pPr>
      <w:r>
        <w:t>6.</w:t>
      </w:r>
      <w:r w:rsidRPr="00E17999">
        <w:t xml:space="preserve">Постановка и формулирование проблемы. </w:t>
      </w:r>
    </w:p>
    <w:p w:rsidR="00010083" w:rsidRPr="00E17999" w:rsidRDefault="00010083" w:rsidP="00010083">
      <w:pPr>
        <w:pStyle w:val="Default"/>
      </w:pPr>
      <w:r>
        <w:t>7.</w:t>
      </w:r>
      <w:r w:rsidRPr="00E17999">
        <w:t xml:space="preserve"> Самостоятельное создание алгоритмов деятельности при решении проблем творческого и поискового характера</w:t>
      </w:r>
    </w:p>
    <w:p w:rsidR="00010083" w:rsidRPr="00E17999" w:rsidRDefault="00010083" w:rsidP="00010083">
      <w:pPr>
        <w:pStyle w:val="Default"/>
      </w:pPr>
      <w:r w:rsidRPr="00E17999">
        <w:rPr>
          <w:b/>
          <w:bCs/>
        </w:rPr>
        <w:t xml:space="preserve">Коммуникативные УУД </w:t>
      </w:r>
    </w:p>
    <w:p w:rsidR="00010083" w:rsidRPr="00E17999" w:rsidRDefault="00010083" w:rsidP="00010083">
      <w:pPr>
        <w:pStyle w:val="Default"/>
        <w:spacing w:after="113"/>
      </w:pPr>
      <w:r>
        <w:t>1.</w:t>
      </w:r>
      <w:r w:rsidRPr="00E17999">
        <w:rPr>
          <w:b/>
          <w:bCs/>
        </w:rPr>
        <w:t xml:space="preserve">Планирование учебного сотрудничества с учителем и сверстниками </w:t>
      </w:r>
      <w:r w:rsidRPr="00E17999">
        <w:t xml:space="preserve">– определение цели, функций участников, способы взаимодействия. </w:t>
      </w:r>
    </w:p>
    <w:p w:rsidR="00010083" w:rsidRPr="00E17999" w:rsidRDefault="00010083" w:rsidP="00010083">
      <w:pPr>
        <w:pStyle w:val="Default"/>
        <w:spacing w:after="113"/>
      </w:pPr>
      <w:r>
        <w:t>2.</w:t>
      </w:r>
      <w:r w:rsidRPr="00E17999">
        <w:rPr>
          <w:b/>
          <w:bCs/>
        </w:rPr>
        <w:t xml:space="preserve">Постановка вопросов </w:t>
      </w:r>
      <w:r w:rsidRPr="00E17999">
        <w:t xml:space="preserve">– инициативное сотрудничество в поиске и сборе информации. </w:t>
      </w:r>
    </w:p>
    <w:p w:rsidR="00010083" w:rsidRPr="005D3AC7" w:rsidRDefault="00010083" w:rsidP="00010083">
      <w:pPr>
        <w:pStyle w:val="Default"/>
      </w:pPr>
      <w:r>
        <w:t>3.</w:t>
      </w:r>
      <w:r w:rsidRPr="00E17999">
        <w:t xml:space="preserve"> </w:t>
      </w:r>
      <w:r w:rsidRPr="00E17999">
        <w:rPr>
          <w:b/>
          <w:bCs/>
        </w:rPr>
        <w:t>Разрешение конфликтов</w:t>
      </w:r>
      <w:r w:rsidRPr="00E17999">
        <w:t xml:space="preserve">, выявление, идентификация проблемы, поиск и оценка альтернативных способов разрешения конфликта, принятие решения и его реализации. 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Изучение технологии в основной школе обеспечивает дос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тижение личностных,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татов.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Личностными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школы курса «Технология» являются: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познавательных интересов и активности в данной области предметной технологической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выражение желания учиться и трудиться в промышлен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производстве для удовлетворения текущих и перспектив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потребностей;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развитие трудолюбия и ответственности за качество сво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овладение установками, нормами и правилами научной организации умственного и физического труда;</w:t>
      </w:r>
    </w:p>
    <w:p w:rsidR="00010083" w:rsidRPr="005D3AC7" w:rsidRDefault="00010083" w:rsidP="00010083">
      <w:pPr>
        <w:pStyle w:val="Default"/>
        <w:rPr>
          <w:b/>
          <w:bCs/>
          <w:sz w:val="32"/>
          <w:szCs w:val="32"/>
        </w:rPr>
      </w:pPr>
      <w:r w:rsidRPr="005D3AC7">
        <w:rPr>
          <w:rFonts w:eastAsia="Times New Roman"/>
          <w:lang w:eastAsia="ru-RU"/>
        </w:rPr>
        <w:t>• 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становление самоопределения в выбранной сфере буду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профессиональной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планирование образовательной и профессиональной карьеры;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осознание необходимости общественно полезного труда как условия безопасной и эффективной социализации;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бережное отношение к природным и хозяйственным ре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сурсам;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готовность к рациональному ведению домашнего хозяй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технико-технологического и экономическо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мышления при организации своей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самооценка готовности к предпринимательской деятель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в сфере технического труда.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</w:t>
      </w:r>
      <w:proofErr w:type="spellStart"/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основной школы курса «Технология» являются: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алгоритмизированное планирование процесса познава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тельно-трудовой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проявление инновационного подхода к решению учеб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практических задач в процессе моделирования изделия или технологического процесса;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поиск новых решений возникшей технической или 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ганизационной проблемы;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самостоятельная организация и выполнение различных творческих работ по созданию технических изделий;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виртуальное и натурное моделирование технических объектов и технологических процессов;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приведение примеров, подбор аргументов, формулиро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 выводов по обоснованию технико-технологического и организационного решения; отражение в устной или письмен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форме результатов своей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выявление потребностей, проектирование и создание объектов, имеющих потребительную стоимость;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для решения познавательных и коммуникативных задач различных источников информации, включая энцикло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педии, словари,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другие базы данных;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использование дополнительной информации при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ектировании и создании объектов, имеющих личностную или общественно значимую потребительную стоимость;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и координация совместной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 с другими ее участниками;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объективное оценивание вклада своей познавательно-трудовой деятельности в решение общих задач коллектива;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 и принципам;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диагностика результатов познавательно-трудовой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по принятым критериям и показателям;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обоснование путей и средств устранения ошибок или разрешения противоречий в выполняемых технологических процессах;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культуры труда в соответ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технологической культурой производства;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безопасности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 и созидательного труда.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Предметными результатами</w:t>
      </w:r>
      <w:r w:rsidRPr="005D3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учащимися основ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школы программы «Технология» являются: 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познавательной сфере: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рациональное использование учебной и дополнительной технической и технологической информации для проектиро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и создания объектов труда;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оценка технологических свойств сырья, материалов и областей их применения;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ориентация в имеющихся и возможных средствах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нологиях создания объектов труда;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алгоритмами и методами решения организа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классификация видов и назначения методов получения и преобразования материалов, энергии, информации, объек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живой природы и социальной среды, а также соответству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ющих технологий промышленного производства;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распознавание видов, назначения материалов, инстру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ментов и оборудования, применяемого в технологических процессах;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кодами и методами чтения и способами гра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фического представления технической, технологической и инструктивной информации;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применение общенаучных знаний по предметам естест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венно-математического цикла в процессе подготовки и осу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ществления технологических процессов для обоснования и ар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гументации рациональности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владение способами научной организации труда, фор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мами деятельности, соответствующими культуре труда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нологической культуре производства;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 применение элементов прикладной экономики при обосновании технологий и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проектов.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трудовой сфере: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планирование технологического процесса и процесса труда;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материалов с учетом характера объекта труда и технологии;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проведение необходимых опытов и исследований при подборе сырья, материалов и проектировании объекта труда;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инструментов и оборудования с учетом требова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технологии и материально-энергетических ресурсов;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проектирование последовательности операций и состав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операционной карты работ;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выполнение технологических операций с соблюдением установленных норм, стандартов и ограничений;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норм и правил безопасности труда, пожар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безопасности, правил санитарии и гигиены;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соблюдение трудовой и технологической дисципли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обоснование критериев и показателей качества проме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жуточных и конечных результатов труда;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и использование кодов, средств и видов пред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ставления технической и технологической информации и зна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систем в соответствии с коммуникативной задачей, сферой и ситуацией общения;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подбор и применение инструментов, приборов и обо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рудования в технологических процессах с учетом областей их применения;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контроль промежуточных и конечных результатов труда по установленным критериям и показателям с использова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выявление допущенных ошибок в процессе труда и обоснование способов их исправления;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документирование результатов труда и проектной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расчет себестоимости продукта труда;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примерная экономическая оценка возможной прибыли с учетом сложившейся ситуации на рынке товаров и услуг.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мотивационной сфере: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способности и готовности к труду в конкретной предметной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оценивание своей способности и готовности к пред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принимательской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профиля технологической подготовки в старших классах полной средней школы или профессии в учреждени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начального профессионального или среднего специального обучения;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выраженная готовность к труду в сфере материального производства или сфере услуг;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согласование своих потребностей и требований с по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требностями и требованиями других участников познаватель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но-трудовой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осознание ответственности за качество результатов труда;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наличие экологической культуры при обосновании объ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екта труда и выполнении работ;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стремление к экономии и бережливости в расходовании времени, материалов, денежных средств и труда.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эстетической сфере: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дизайнерское проектирование изделия или рациональ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эстетическая организация работ;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моделирование художественного оформления объекта труда и оптимальное планирование работ;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разработка варианта рекламы выполненного объекта или результатов труда;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эстетическое и рациональное оснащение рабочего места с учетом требований эргономики и научной организации труда;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рациональный выбор рабочего костюма и опрятное со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держание рабочей одежды.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коммуникативной сфере: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формирование рабочей группы для выполнения проек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 учетом общности интересов и возможностей будущих членов трудового коллектива;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выбор знаковых систем и сре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оформление коммуникационной и технологической документации с учетом требований действующих нормативов и стандартов;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публичная презентация и защита проекта изделия,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дукта труда или услуги;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разработка вариантов рекламных образов, слоганов и лейблов;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потребительская оценка зрительного ряда действующей рекламы.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физиолого-психологической сфере: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достижение необходимой точности движений при вы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полнении различных технологических операций;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соблюдение требуемой величины усилия, приклады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ваемого к инструменту, с учетом технологических требова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сочетание образного и логического мышления в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цессе проектной деятельности.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обучения учащиеся овладеют: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тетическими свойствами;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умениями ориентироваться в мире профессий, оцени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свои профессиональные интересы и склонности к изуча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емым видам трудовой деятельности, составлять жизненные и профессиональные планы;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технологии </w:t>
      </w:r>
      <w:r w:rsidRPr="005D3A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независимо от изучаемого блока или раздела получает возможность: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познакомиться: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основными технологическими понятиями и характе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ристиками;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назначением и технологическими свойствами матери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с назначением и устройством применяемых ручных инструментов, приспособлений, машин и оборудования;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видами, приемами и последовательностью выполне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технологических операций, влиянием различных техноло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гий обработки материалов и получения продукции на окру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жающую среду и здоровье человека;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 профессиями и специальностями, связанными с об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работкой материалов, созданием изделий из них, получением продукции;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 значением здорового питания для сохранения свое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здоровья;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выполнять по установленным нормативам следующие тру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>довые операции и работы: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рационально организовывать рабочее место;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находить необходимую информацию в различных ис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точниках;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применять конструкторскую и технологическую доку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ментацию;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составлять последовательность выполнения технологи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операций для изготовления изделия или выполнения работ;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  выбирать сырье, материалы, пищевые продукты, инструменты и оборудование для выполнения работ;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конструировать, моделировать, изготавливать изделия;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выполнять по заданным критериям технологические операции с использованием ручных инструментов, приспособ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лений, машин, оборудования, электроприборов;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соблюдать безопасные приемы труда и правила пользо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ручными инструментами, машинами и электрооборудо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ванием;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находить и устранять допущенные дефекты;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планировать работы с учетом имеющихся ресурсов и условий;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распределять работу при коллективной деятельности; 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использовать приобретенные знания и умения в практи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softHyphen/>
        <w:t xml:space="preserve">ческой деятельности и повседневной жизни 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понимания ценности материальной культуры для жиз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и развития человека;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формирования эстетической среды бытия;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развития творческих способностей и достижения высо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результатов преобразующей творческой деятельности че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ловека;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получения технико-технологических сведений из разно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образных источников информации;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организации индивидуальной и коллективной трудовой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изготовления изделий декоративно-прикладного искус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для оформления интерьера;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изготовления или ремонта изделий из различных мате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риалов с использованием ручных инструментов, приспособле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машин, оборудования;</w:t>
      </w:r>
    </w:p>
    <w:p w:rsidR="00010083" w:rsidRPr="005D3AC7" w:rsidRDefault="00010083" w:rsidP="00010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sz w:val="24"/>
          <w:szCs w:val="24"/>
          <w:lang w:eastAsia="ru-RU"/>
        </w:rPr>
        <w:t>•   контроля качества выполняемых работ с применением мерительных, контрольных и разметочных инструментов;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выполнения безопасных приемов труда и правил электробезопасности, санитарии и гигиены;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оценки затрат, необходимых для создания объекта или услуги;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построения планов профессионального образования и трудоустройства.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в основной школе является второй ступенью про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педевтического технологического образования. Одной из важ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нейших задач этой ступени является подготовка обучающихся к осознанному и ответственному выбору жизненного и профес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сионального пути. В результате обучающиеся должны научить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цели и определять пути их достижения, использовать приобретенный в школе опыт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в реальной жизни, за рамками учебного процесса.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ind w:firstLine="567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результаты технологического образования состоят: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в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целостного представления о </w:t>
      </w:r>
      <w:proofErr w:type="spell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носфере</w:t>
      </w:r>
      <w:proofErr w:type="spell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которое основано на приобретенных школьниками соответствующих знаниях, умениях и способах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 приобретенном опыте разнообразной практической деятельности, познания и самообразования; созидательной, преобразующей, творческой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  в формировании </w:t>
      </w:r>
      <w:proofErr w:type="gramStart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ценностных</w:t>
      </w:r>
      <w:proofErr w:type="gramEnd"/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ориентации в сфере сози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дательного труда и материального производства;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в готовности к осуществлению осознанного выбора ин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дивидуальной траектории последующего профессионального образования.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технологии призвано обеспечить: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становление у школьников целостного представления о современном мире и роли техники и технологии в нем; уме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объяснять объекты и процессы окружающей действитель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— природной, социальной, культурной, технической среды, используя для этого технико-технологические знания;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развитие личности обучающихся, их интеллектуальное и нравственное совершенствование, формирование у них то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лерантных отношений и экологически целесообразного пове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дения в быту и трудовой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  формирование у молодых людей системы социальных ценностей: понимание ценности технологического образова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значимости прикладного знания для каждого человека, общественной потребности в развитии науки, техники и тех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нологий, отношения к технологии как возможной области бу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дущей практической деятельности;</w:t>
      </w: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  приобретение учащимися опыта созидательной и твор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 Это навыки выявления противоречий и решения проблем, поиска, анализа и обработки информации, коммуни</w:t>
      </w:r>
      <w:r w:rsidRPr="005D3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кативных навыков, базовых трудовых навыков ручного и умственного труда; навыки измерений, навыки сотрудничества, безопасного обращения с веществами в повседневной жизни.</w:t>
      </w:r>
    </w:p>
    <w:p w:rsidR="00010083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083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C36">
        <w:rPr>
          <w:rFonts w:ascii="Times New Roman" w:hAnsi="Times New Roman" w:cs="Times New Roman"/>
          <w:b/>
          <w:sz w:val="28"/>
          <w:szCs w:val="28"/>
        </w:rPr>
        <w:t>Виды контрольных работ, их проведение и оценивание</w:t>
      </w:r>
      <w:r w:rsidRPr="007E5C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0083" w:rsidRDefault="00010083" w:rsidP="0001008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1977BF">
        <w:rPr>
          <w:rFonts w:ascii="Times New Roman" w:eastAsia="Times New Roman" w:hAnsi="Times New Roman" w:cs="Times New Roman"/>
          <w:sz w:val="24"/>
          <w:szCs w:val="24"/>
        </w:rPr>
        <w:t>Основным дидактическим средством обучения технологии в основной школе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работы, вы</w:t>
      </w:r>
      <w:r w:rsidRPr="001977BF">
        <w:rPr>
          <w:rFonts w:ascii="Times New Roman" w:eastAsia="Times New Roman" w:hAnsi="Times New Roman" w:cs="Times New Roman"/>
          <w:sz w:val="24"/>
          <w:szCs w:val="24"/>
        </w:rPr>
        <w:softHyphen/>
        <w:t>полнение проектов.</w:t>
      </w:r>
    </w:p>
    <w:p w:rsidR="00010083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E8477D">
        <w:rPr>
          <w:rFonts w:ascii="Times New Roman" w:eastAsia="Times New Roman" w:hAnsi="Times New Roman" w:cs="Times New Roman"/>
          <w:sz w:val="24"/>
          <w:szCs w:val="24"/>
        </w:rPr>
        <w:t>В содержании данного курса сквозной линией проходит экологическое воспитание и эстетическое развитие учащихся при оформлении различных изделий: от кулинарных блюд до изделий декоративно-прикладного искусства.</w:t>
      </w:r>
      <w:r w:rsidRPr="00E847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477D">
        <w:rPr>
          <w:rFonts w:ascii="Times New Roman" w:eastAsia="Times New Roman" w:hAnsi="Times New Roman" w:cs="Times New Roman"/>
          <w:sz w:val="24"/>
          <w:szCs w:val="24"/>
        </w:rPr>
        <w:t>При изучении всего курса у учащихся формируются устойчивые безопасные приемы труда.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1.  Технологии домашнего хозяйства.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1.Освещение жилого помещения. Предметы искусства и коллекции в интерьере. Гигиена жилища.</w:t>
      </w:r>
    </w:p>
    <w:p w:rsidR="00010083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E8477D">
        <w:rPr>
          <w:rFonts w:ascii="Times New Roman" w:eastAsia="Calibri" w:hAnsi="Times New Roman" w:cs="Times New Roman"/>
          <w:sz w:val="24"/>
          <w:szCs w:val="24"/>
        </w:rPr>
        <w:t xml:space="preserve"> Выполнение электронной презентации «Освещение жилого дома». Генеральная уборка кабинета технологии.</w:t>
      </w:r>
      <w:r w:rsidRPr="00E84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2. Электротехника  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Бытовые электроприборы.</w:t>
      </w:r>
      <w:r w:rsidRPr="00E84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10083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 xml:space="preserve">тических работ: </w:t>
      </w:r>
      <w:r w:rsidRPr="00E8477D">
        <w:rPr>
          <w:rFonts w:ascii="Times New Roman" w:eastAsia="Times New Roman" w:hAnsi="Times New Roman" w:cs="Times New Roman"/>
          <w:iCs/>
          <w:sz w:val="24"/>
          <w:szCs w:val="24"/>
        </w:rPr>
        <w:t>Изучение  потребности  в бытовых  электроприборах  для уборки и создания микроклимата в помещении.</w:t>
      </w:r>
    </w:p>
    <w:p w:rsidR="00010083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Раздел 3.Кулинария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Блюда из молока и кисломолочных продуктов.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Примерные темы лабораторно-практических и прак</w:t>
      </w: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</w:t>
      </w:r>
      <w:r w:rsidRPr="00E8477D">
        <w:rPr>
          <w:rFonts w:ascii="Times New Roman" w:eastAsia="Times New Roman" w:hAnsi="Times New Roman" w:cs="Times New Roman"/>
          <w:iCs/>
          <w:sz w:val="24"/>
          <w:szCs w:val="24"/>
        </w:rPr>
        <w:t>: Определение качества  молока и молочных продуктов. Приготовление блюда из молока.</w:t>
      </w:r>
      <w:r w:rsidRPr="00E8477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10083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Изделия из жидкого теста.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E847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477D">
        <w:rPr>
          <w:rFonts w:ascii="Times New Roman" w:eastAsia="Times New Roman" w:hAnsi="Times New Roman" w:cs="Times New Roman"/>
          <w:sz w:val="24"/>
          <w:szCs w:val="24"/>
        </w:rPr>
        <w:t>Определение  качества меда. Приготовление блюд из жидкого теста.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3. Виды теста и выпечки. 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E8477D">
        <w:rPr>
          <w:rFonts w:ascii="Times New Roman" w:eastAsia="Calibri" w:hAnsi="Times New Roman" w:cs="Times New Roman"/>
          <w:sz w:val="24"/>
          <w:szCs w:val="24"/>
        </w:rPr>
        <w:t xml:space="preserve"> Приготовление изделий из теста.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 4. Сладости, десерты, напитки. 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Примерная тема практической работы:</w:t>
      </w:r>
      <w:r w:rsidRPr="00E847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477D">
        <w:rPr>
          <w:rFonts w:ascii="Times New Roman" w:eastAsia="Times New Roman" w:hAnsi="Times New Roman" w:cs="Times New Roman"/>
          <w:sz w:val="24"/>
          <w:szCs w:val="24"/>
        </w:rPr>
        <w:t>Приготовление  сладких блюд и напитков.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 Сервировка сладкого  стола.  Праздничный этикет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E8477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E847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477D">
        <w:rPr>
          <w:rFonts w:ascii="Times New Roman" w:eastAsia="Times New Roman" w:hAnsi="Times New Roman" w:cs="Times New Roman"/>
          <w:sz w:val="24"/>
          <w:szCs w:val="24"/>
        </w:rPr>
        <w:t>Оформление стола к празднику. Разработка приглашения  на праздник с помощью ПК.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4. Создание изделий из текстильных материалов</w:t>
      </w:r>
    </w:p>
    <w:p w:rsidR="00010083" w:rsidRPr="00E8477D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8477D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Текстильные материалы из волокон животного происхождения и их свойства.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Определение лицевой и изнаночной сторон, направления долевой нити в ткани.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Распознавание волокон и нитей из хлопка, льна, шелка, шерсти.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Обнаружение нитей из химических волокон в тканях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Тема 2. Конструирование швейных изделий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Снятие мерок и запись результатов измерений.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Построение чертежа поясного  изделия в масштабе 1:4 и в натуральную величину по своим меркам.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3. Моделирование швейных изделий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Моделирование  поясного изделия.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Расчет количества ткани на изделие.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 xml:space="preserve">Копирование выкройки из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lastRenderedPageBreak/>
        <w:t>журнала мод, проверка и кор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рекция выкройки с учетом своих мерок и особенностей фи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гуры.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Подготовка выкройки выбранного фасона швейного изде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лия к раскрою.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4. Элементы машиноведения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Выполнение машинных строчек на ткани по намеченным линиям, закрепление строчки обратным ходом машины.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Регулировка качества машинной строчки для различных видов тканей.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Выполнение зигзагообразной строчки. Обработка срезов зигзагообразной строчкой.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Устранение неполадок в работе швейной машины.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Чистка и смазка швейной машины.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5. Технология изготовления швейных изделий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Выполнение образцов ручных стежков, строчек и швов.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Подшивание низа изделия потайными подшивочными стежками.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Отработка техники выполнения соединительных, краевых и отделочных швов на лоскутках ткани.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Выполнение раскладки выкроек на различных тканях.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Прокладывание контурных и контрольных линий и точек на деталях кроя.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Обработка деталей кроя.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Скалывание и сметывание деталей кроя.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Проведение примерки, исправление дефектов.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Стачивание деталей и выполнение отделочных работ.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Влажно-тепловая обработка изделия.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Определение качества готового изделия.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Раздел 5. Художественные ремесла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Ручная роспись ткани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Примерная тема лабораторно-практической работы: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Оформление изделий в технике «узелковый батик».</w:t>
      </w:r>
    </w:p>
    <w:p w:rsidR="00010083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2. Вышивание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Примерный перечень лабораторно-практических и практических работ: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Выполнение вышивки в технике гладь.  Выполнение работы  в технике вышивки шелковыми лентами.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Раздел </w:t>
      </w:r>
      <w:r w:rsidRPr="00376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3762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Технологии творческой и опытнической деятельности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1. Исследовательская и созидательная деятель</w:t>
      </w:r>
      <w:r w:rsidRPr="003762B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ность</w:t>
      </w:r>
    </w:p>
    <w:p w:rsidR="00010083" w:rsidRPr="003762B0" w:rsidRDefault="00010083" w:rsidP="0001008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Примерные темы лабораторно-практических и прак</w:t>
      </w:r>
      <w:r w:rsidRPr="003762B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тических работ: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Сбор коллекции образцов декоративно-прикладного ис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кусства края. Изготовление изделий декоративно-прикладного искус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ства для украшения интерьера.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 xml:space="preserve">Организация и проведение праздника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lastRenderedPageBreak/>
        <w:t>(юбилей, день рож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дения, Масленица и др.).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Изготовление сувенира в технике художественной роспи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си ткани.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Блюда национальной кухни для традиционных праздни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ков.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Изготовление сувенира или декоративного панно в техни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ке ручного ткачества.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Эскизы карнавальных костюмов на темы русских народ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softHyphen/>
        <w:t>ных сказок.</w:t>
      </w:r>
      <w:r w:rsidRPr="003762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62B0">
        <w:rPr>
          <w:rFonts w:ascii="Times New Roman" w:eastAsia="Times New Roman" w:hAnsi="Times New Roman" w:cs="Times New Roman"/>
          <w:sz w:val="24"/>
          <w:szCs w:val="24"/>
        </w:rPr>
        <w:t>Проекты социальной направленности.</w:t>
      </w:r>
    </w:p>
    <w:p w:rsidR="00010083" w:rsidRPr="003762B0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010083" w:rsidRPr="00C83C0F" w:rsidRDefault="00010083" w:rsidP="00010083">
      <w:pPr>
        <w:spacing w:after="225" w:line="240" w:lineRule="auto"/>
        <w:ind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Примерные  нормы оценки знаний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учащийся полностью усвоил учебный материал, может изложить его своими словами, самостоятельно подтверждает ответ  конкретными примерами, правильно и обстоятельно отвечает на дополнительные вопросы учителя.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учащийся в основном  усвоил учебный материал, допускает незначительные ошибки в его изложении, подтверждает ответ конкретными примерами, правильно отвечает на дополнительные вопросы.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примеры.</w:t>
      </w:r>
    </w:p>
    <w:p w:rsidR="00010083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Примерные нормы оценки практической работы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Организация труда 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полностью соблюдались правила трудовой и технической дисциплины, работа выполнялась самостоятельно, тщательно спланирован труд, предложенный учителем, рационально организовано рабочее место, полностью соблюдались общие правила техники безопасности, отношение к труду добросовестное, к инструментам - бережное, экономное.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 дисциплины, правила техники безопасности.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sz w:val="21"/>
          <w:szCs w:val="21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самостоятельность в работе была низкой, допущены нарушения трудовой и технологической дисциплины, организации рабочего места.</w:t>
      </w:r>
      <w:r w:rsidRPr="00C83C0F">
        <w:rPr>
          <w:sz w:val="21"/>
          <w:szCs w:val="21"/>
        </w:rPr>
        <w:t xml:space="preserve"> 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hAnsi="Times New Roman" w:cs="Times New Roman"/>
          <w:sz w:val="24"/>
          <w:szCs w:val="24"/>
        </w:rPr>
        <w:lastRenderedPageBreak/>
        <w:t>Отметка «2» ставится, если самостоятельность в работе отсутствовала, допущены грубые нарушения правил трудовой и технологической дисциплины, правил техники безопасности, которые повторялись после замечаний учителя.</w:t>
      </w:r>
    </w:p>
    <w:p w:rsidR="00010083" w:rsidRPr="00C83C0F" w:rsidRDefault="00010083" w:rsidP="00010083">
      <w:pPr>
        <w:keepNext/>
        <w:keepLines/>
        <w:spacing w:before="200"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Приемы труда 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все приемы труда выполнялись правильно, не было нарушений правил техники безопасности, установленных для данного вида работ.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приемы выполнялись в основном правильно, допущенные ошибки исправлялись самостоятельно, не было на рушения правил техники безопасности, установленных для данного вида работ.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отдельные приемы труда выполнялись неправильно, но ошибки исправлялись после замечания учителя, допущены незначительные нарушения правил техники безопасности, установленных для данного вида работ.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неправильно выполнялись многие виды работ, ошибки повторялись после замечания учителя, неправильные действия привели к травме учащегося или поломке инструмента (оборудования).</w:t>
      </w:r>
    </w:p>
    <w:p w:rsidR="00010083" w:rsidRPr="00C83C0F" w:rsidRDefault="00010083" w:rsidP="00010083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Качество изделий (работы)</w:t>
      </w: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0083" w:rsidRDefault="00010083" w:rsidP="00010083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изделие выполнено точно по чертежу; все размеры выдержаны; отделка выполнена в соответствии с требованиями инструкционной карты или по образцу.</w:t>
      </w:r>
    </w:p>
    <w:p w:rsidR="00010083" w:rsidRPr="00C83C0F" w:rsidRDefault="00010083" w:rsidP="00010083">
      <w:pPr>
        <w:spacing w:before="225" w:after="225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изделие  выполнено по чертежу, размеры выдержаны, но качество отделки ниже требуемого.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изделие  выполнено по чертежу с небольшими отклонениями; качество отделки удовлетворительное.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«2» ставится, если изделие  выполнено с отступлениями от чертежа, не соответствует образцу. Дополнительная доработка не может привести к возможности использования изделия.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3C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Норма времени (выработки)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«5» ставиться, если задание выполнено в полном объеме и в установленный срок.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«4» ставиться, если на выполнение работы затрачено времени больше установленного по норме на 10%.</w:t>
      </w:r>
    </w:p>
    <w:p w:rsidR="00010083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«3»  ставиться, если на выполнение работы затрачено времени больше установленного по норме на 25%.</w:t>
      </w:r>
    </w:p>
    <w:p w:rsidR="00010083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Отметка «2» ставится, если на выполнение работы затрачено времени против нормы больше чем на 25%.</w:t>
      </w:r>
    </w:p>
    <w:p w:rsidR="00010083" w:rsidRPr="00C83C0F" w:rsidRDefault="00010083" w:rsidP="00010083">
      <w:pPr>
        <w:spacing w:before="225" w:after="225" w:line="240" w:lineRule="auto"/>
        <w:ind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083" w:rsidRPr="00010083" w:rsidRDefault="00010083" w:rsidP="00010083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008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Описание  </w:t>
      </w:r>
      <w:proofErr w:type="gramStart"/>
      <w:r w:rsidRPr="00010083">
        <w:rPr>
          <w:rFonts w:ascii="Times New Roman" w:eastAsia="Calibri" w:hAnsi="Times New Roman" w:cs="Times New Roman"/>
          <w:b/>
          <w:sz w:val="28"/>
          <w:szCs w:val="28"/>
        </w:rPr>
        <w:t>учебно-методического</w:t>
      </w:r>
      <w:proofErr w:type="gramEnd"/>
      <w:r w:rsidRPr="00010083">
        <w:rPr>
          <w:rFonts w:ascii="Times New Roman" w:eastAsia="Calibri" w:hAnsi="Times New Roman" w:cs="Times New Roman"/>
          <w:b/>
          <w:sz w:val="28"/>
          <w:szCs w:val="28"/>
        </w:rPr>
        <w:t xml:space="preserve">  и </w:t>
      </w:r>
    </w:p>
    <w:p w:rsidR="00010083" w:rsidRPr="00010083" w:rsidRDefault="00010083" w:rsidP="00010083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008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материально-технического  обеспечения</w:t>
      </w:r>
    </w:p>
    <w:p w:rsidR="00010083" w:rsidRPr="00010083" w:rsidRDefault="00010083" w:rsidP="0001008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10083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010083">
        <w:rPr>
          <w:rFonts w:ascii="Times New Roman" w:eastAsia="Calibri" w:hAnsi="Times New Roman" w:cs="Times New Roman"/>
          <w:sz w:val="28"/>
          <w:szCs w:val="28"/>
        </w:rPr>
        <w:t xml:space="preserve"> Список основной и дополнительной литературы: </w:t>
      </w:r>
    </w:p>
    <w:p w:rsidR="00010083" w:rsidRPr="00010083" w:rsidRDefault="00010083" w:rsidP="00010083">
      <w:pPr>
        <w:widowControl w:val="0"/>
        <w:numPr>
          <w:ilvl w:val="0"/>
          <w:numId w:val="2"/>
        </w:numPr>
        <w:tabs>
          <w:tab w:val="left" w:pos="33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Голубева Л.В. Шьем быстро, умело и красиво/ М. </w:t>
      </w:r>
      <w:r>
        <w:rPr>
          <w:rFonts w:ascii="Times New Roman" w:eastAsia="Times New Roman" w:hAnsi="Times New Roman" w:cs="Times New Roman"/>
          <w:sz w:val="24"/>
          <w:szCs w:val="24"/>
        </w:rPr>
        <w:t>Просвещение 2013</w:t>
      </w:r>
      <w:bookmarkStart w:id="0" w:name="_GoBack"/>
      <w:bookmarkEnd w:id="0"/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010083" w:rsidRPr="00010083" w:rsidRDefault="00010083" w:rsidP="00010083">
      <w:pPr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0083">
        <w:rPr>
          <w:rFonts w:ascii="Times New Roman" w:eastAsia="Times New Roman" w:hAnsi="Times New Roman" w:cs="Times New Roman"/>
          <w:sz w:val="24"/>
          <w:szCs w:val="24"/>
        </w:rPr>
        <w:t>Литвинец</w:t>
      </w:r>
      <w:proofErr w:type="spellEnd"/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 Э.Н. За</w:t>
      </w:r>
      <w:r>
        <w:rPr>
          <w:rFonts w:ascii="Times New Roman" w:eastAsia="Times New Roman" w:hAnsi="Times New Roman" w:cs="Times New Roman"/>
          <w:sz w:val="24"/>
          <w:szCs w:val="24"/>
        </w:rPr>
        <w:t>бытое искусство / М. Знание 2013</w:t>
      </w:r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010083" w:rsidRPr="00010083" w:rsidRDefault="00010083" w:rsidP="00010083">
      <w:pPr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0083">
        <w:rPr>
          <w:rFonts w:ascii="Times New Roman" w:eastAsia="Times New Roman" w:hAnsi="Times New Roman" w:cs="Times New Roman"/>
          <w:sz w:val="24"/>
          <w:szCs w:val="24"/>
        </w:rPr>
        <w:t>Синица Н.В. Симоненко В.Д. Техноло</w:t>
      </w:r>
      <w:r>
        <w:rPr>
          <w:rFonts w:ascii="Times New Roman" w:eastAsia="Times New Roman" w:hAnsi="Times New Roman" w:cs="Times New Roman"/>
          <w:sz w:val="24"/>
          <w:szCs w:val="24"/>
        </w:rPr>
        <w:t>гия. Технология ведения дома. 7</w:t>
      </w:r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0083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 / М. </w:t>
      </w:r>
      <w:proofErr w:type="spellStart"/>
      <w:r w:rsidRPr="00010083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 - Граф 2014 год.</w:t>
      </w:r>
    </w:p>
    <w:p w:rsidR="00010083" w:rsidRPr="00010083" w:rsidRDefault="00010083" w:rsidP="00010083">
      <w:pPr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Симоненко В.Д. Технология 7 </w:t>
      </w:r>
      <w:proofErr w:type="spellStart"/>
      <w:r w:rsidRPr="00010083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 (вариант для девочек) / </w:t>
      </w:r>
      <w:proofErr w:type="spellStart"/>
      <w:r w:rsidRPr="00010083">
        <w:rPr>
          <w:rFonts w:ascii="Times New Roman" w:eastAsia="Times New Roman" w:hAnsi="Times New Roman" w:cs="Times New Roman"/>
          <w:sz w:val="24"/>
          <w:szCs w:val="24"/>
        </w:rPr>
        <w:t>М.Вентана</w:t>
      </w:r>
      <w:proofErr w:type="spellEnd"/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 - Граф 2012 год.</w:t>
      </w:r>
    </w:p>
    <w:p w:rsidR="00010083" w:rsidRPr="00010083" w:rsidRDefault="00010083" w:rsidP="00010083">
      <w:pPr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Тищенко А.Т. Синица Н.В. Программа «Технология», 5-8классы/  </w:t>
      </w:r>
      <w:proofErr w:type="spellStart"/>
      <w:r w:rsidRPr="00010083">
        <w:rPr>
          <w:rFonts w:ascii="Times New Roman" w:eastAsia="Times New Roman" w:hAnsi="Times New Roman" w:cs="Times New Roman"/>
          <w:sz w:val="24"/>
          <w:szCs w:val="24"/>
        </w:rPr>
        <w:t>М.Вентана</w:t>
      </w:r>
      <w:proofErr w:type="spellEnd"/>
      <w:r w:rsidRPr="00010083">
        <w:rPr>
          <w:rFonts w:ascii="Times New Roman" w:eastAsia="Times New Roman" w:hAnsi="Times New Roman" w:cs="Times New Roman"/>
          <w:sz w:val="24"/>
          <w:szCs w:val="24"/>
        </w:rPr>
        <w:t>-Граф 2012г.</w:t>
      </w:r>
    </w:p>
    <w:p w:rsidR="00010083" w:rsidRPr="00010083" w:rsidRDefault="00010083" w:rsidP="00010083">
      <w:pPr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0083">
        <w:rPr>
          <w:rFonts w:ascii="Times New Roman" w:eastAsia="Times New Roman" w:hAnsi="Times New Roman" w:cs="Times New Roman"/>
          <w:sz w:val="24"/>
          <w:szCs w:val="24"/>
        </w:rPr>
        <w:t>Трифонова М.М. Мой уютный дом/ М. Знание 2011год.</w:t>
      </w:r>
    </w:p>
    <w:p w:rsidR="00010083" w:rsidRPr="00010083" w:rsidRDefault="00010083" w:rsidP="00010083">
      <w:pPr>
        <w:widowControl w:val="0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0083">
        <w:rPr>
          <w:rFonts w:ascii="Times New Roman" w:eastAsia="Times New Roman" w:hAnsi="Times New Roman" w:cs="Times New Roman"/>
          <w:sz w:val="24"/>
          <w:szCs w:val="24"/>
        </w:rPr>
        <w:t>Чотти</w:t>
      </w:r>
      <w:proofErr w:type="spellEnd"/>
      <w:r w:rsidRPr="00010083">
        <w:rPr>
          <w:rFonts w:ascii="Times New Roman" w:eastAsia="Times New Roman" w:hAnsi="Times New Roman" w:cs="Times New Roman"/>
          <w:sz w:val="24"/>
          <w:szCs w:val="24"/>
        </w:rPr>
        <w:t xml:space="preserve"> Д. Вышивка шелковыми лентами/  М. «АСТ-Пресс» 2011г.</w:t>
      </w:r>
    </w:p>
    <w:p w:rsidR="00010083" w:rsidRPr="00010083" w:rsidRDefault="00010083" w:rsidP="00010083">
      <w:pPr>
        <w:widowControl w:val="0"/>
        <w:spacing w:after="0" w:line="36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</w:p>
    <w:p w:rsidR="00010083" w:rsidRPr="00010083" w:rsidRDefault="00010083" w:rsidP="00010083">
      <w:pPr>
        <w:rPr>
          <w:rFonts w:ascii="Calibri" w:eastAsia="Calibri" w:hAnsi="Calibri" w:cs="Times New Roman"/>
        </w:rPr>
      </w:pPr>
      <w:r w:rsidRPr="00010083">
        <w:rPr>
          <w:rFonts w:ascii="Calibri" w:eastAsia="Calibri" w:hAnsi="Calibri" w:cs="Times New Roman"/>
          <w:sz w:val="28"/>
          <w:szCs w:val="28"/>
        </w:rPr>
        <w:t xml:space="preserve">        </w:t>
      </w:r>
      <w:r w:rsidRPr="00010083">
        <w:rPr>
          <w:rFonts w:ascii="Times New Roman" w:eastAsia="Calibri" w:hAnsi="Times New Roman" w:cs="Times New Roman"/>
          <w:sz w:val="28"/>
          <w:szCs w:val="28"/>
        </w:rPr>
        <w:t>Материально-техническое  обеспечение:</w:t>
      </w:r>
      <w:r w:rsidRPr="00010083">
        <w:rPr>
          <w:rFonts w:ascii="Calibri" w:eastAsia="Calibri" w:hAnsi="Calibri" w:cs="Times New Roman"/>
        </w:rPr>
        <w:t xml:space="preserve"> 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Плиты электрические с духовкой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Холодильник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Посуда и кухонный инвентарь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Доски разделочные 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Инструкционные карты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Швейные машины. 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Ручные иглы, булавки 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Ножницы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Сантиметровая лента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Манекен. 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Таблицы. 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contextualSpacing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  <w:r w:rsidRPr="00010083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Инструкционные карты.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100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Доска гладильная 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100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Утюг</w:t>
      </w:r>
    </w:p>
    <w:p w:rsidR="00010083" w:rsidRPr="00010083" w:rsidRDefault="00010083" w:rsidP="00010083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1008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Компьютер с комплексом обучающих программ</w:t>
      </w:r>
    </w:p>
    <w:p w:rsidR="00010083" w:rsidRPr="00010083" w:rsidRDefault="00010083" w:rsidP="00010083">
      <w:pPr>
        <w:widowControl w:val="0"/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0083" w:rsidRPr="00C83C0F" w:rsidRDefault="00010083" w:rsidP="00010083">
      <w:pPr>
        <w:spacing w:before="225" w:after="225" w:line="240" w:lineRule="auto"/>
        <w:ind w:left="150" w:right="16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0083" w:rsidRPr="00C83C0F" w:rsidRDefault="00010083" w:rsidP="00010083">
      <w:pPr>
        <w:spacing w:before="225" w:after="225" w:line="240" w:lineRule="auto"/>
        <w:ind w:left="150" w:right="1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083" w:rsidRPr="00C83C0F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010083" w:rsidRDefault="00010083" w:rsidP="00010083">
      <w:pPr>
        <w:jc w:val="both"/>
      </w:pP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5D3AC7" w:rsidRDefault="00010083" w:rsidP="0001008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010083" w:rsidRPr="00B903BE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010083" w:rsidRPr="00B903BE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010083" w:rsidRPr="00B903BE" w:rsidRDefault="00010083" w:rsidP="00010083">
      <w:pPr>
        <w:shd w:val="clear" w:color="auto" w:fill="FFFFFF"/>
        <w:spacing w:line="36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010083" w:rsidRDefault="00010083" w:rsidP="00010083"/>
    <w:p w:rsidR="00FF4C3A" w:rsidRDefault="00FF4C3A"/>
    <w:sectPr w:rsidR="00FF4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33C93"/>
    <w:multiLevelType w:val="hybridMultilevel"/>
    <w:tmpl w:val="1902C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411F7"/>
    <w:multiLevelType w:val="hybridMultilevel"/>
    <w:tmpl w:val="D2185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083"/>
    <w:rsid w:val="00010083"/>
    <w:rsid w:val="00FF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0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0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5353</Words>
  <Characters>30518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2017-10-29T14:39:00Z</dcterms:created>
  <dcterms:modified xsi:type="dcterms:W3CDTF">2017-10-29T14:46:00Z</dcterms:modified>
</cp:coreProperties>
</file>